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9FCB" w14:textId="066CEB37" w:rsidR="00D65FAE" w:rsidRPr="00624402" w:rsidRDefault="00624402" w:rsidP="00624402">
      <w:pPr>
        <w:jc w:val="both"/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31D49A1E" wp14:editId="442943D8">
            <wp:extent cx="1717040" cy="390525"/>
            <wp:effectExtent l="0" t="0" r="0" b="9525"/>
            <wp:docPr id="97966623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69141" name="Immagine 1" descr="Immagine che contiene Carattere, testo, Elementi grafici, log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44FD3" w14:textId="366D2587" w:rsidR="00624402" w:rsidRPr="00624402" w:rsidRDefault="00624402" w:rsidP="00624402">
      <w:pPr>
        <w:jc w:val="right"/>
        <w:rPr>
          <w:b/>
          <w:bCs/>
          <w:sz w:val="28"/>
          <w:szCs w:val="28"/>
        </w:rPr>
      </w:pPr>
      <w:r w:rsidRPr="00624402">
        <w:rPr>
          <w:b/>
          <w:bCs/>
          <w:sz w:val="28"/>
          <w:szCs w:val="28"/>
        </w:rPr>
        <w:t>Dipartimento di Giurisprudenza</w:t>
      </w:r>
    </w:p>
    <w:p w14:paraId="2DE592AE" w14:textId="77777777" w:rsidR="00624402" w:rsidRDefault="00624402" w:rsidP="00624402">
      <w:pPr>
        <w:rPr>
          <w:b/>
          <w:bCs/>
          <w:sz w:val="36"/>
          <w:szCs w:val="36"/>
        </w:rPr>
      </w:pPr>
      <w:r w:rsidRPr="00624402">
        <w:rPr>
          <w:b/>
          <w:bCs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8F2A1" wp14:editId="32C0E707">
                <wp:simplePos x="0" y="0"/>
                <wp:positionH relativeFrom="column">
                  <wp:posOffset>151976</wp:posOffset>
                </wp:positionH>
                <wp:positionV relativeFrom="paragraph">
                  <wp:posOffset>175048</wp:posOffset>
                </wp:positionV>
                <wp:extent cx="6112933" cy="0"/>
                <wp:effectExtent l="0" t="0" r="8890" b="12700"/>
                <wp:wrapNone/>
                <wp:docPr id="1252343255" name="Connettore d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5A5E7" id="Connettore d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3.8pt" to="493.3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024AE26E" w14:textId="77777777" w:rsidR="00D65FAE" w:rsidRDefault="00D65FAE" w:rsidP="00D65FAE">
      <w:pPr>
        <w:rPr>
          <w:b/>
          <w:bCs/>
          <w:sz w:val="36"/>
          <w:szCs w:val="36"/>
        </w:rPr>
      </w:pPr>
    </w:p>
    <w:p w14:paraId="7FD82285" w14:textId="77777777" w:rsidR="00D65FAE" w:rsidRDefault="00D65FAE" w:rsidP="00D65FAE">
      <w:pPr>
        <w:rPr>
          <w:b/>
          <w:bCs/>
          <w:sz w:val="36"/>
          <w:szCs w:val="36"/>
        </w:rPr>
      </w:pPr>
    </w:p>
    <w:p w14:paraId="271B8061" w14:textId="77777777" w:rsidR="00D65FAE" w:rsidRDefault="00D65FAE" w:rsidP="00D65FAE">
      <w:pPr>
        <w:rPr>
          <w:b/>
          <w:bCs/>
          <w:sz w:val="36"/>
          <w:szCs w:val="36"/>
        </w:rPr>
      </w:pPr>
    </w:p>
    <w:p w14:paraId="31EE11BA" w14:textId="552655B4" w:rsidR="00D65FAE" w:rsidRDefault="00D65FAE" w:rsidP="00D65FAE">
      <w:pPr>
        <w:jc w:val="center"/>
        <w:rPr>
          <w:b/>
          <w:bCs/>
          <w:sz w:val="52"/>
          <w:szCs w:val="52"/>
        </w:rPr>
      </w:pPr>
      <w:r w:rsidRPr="00AE113E">
        <w:rPr>
          <w:b/>
          <w:bCs/>
          <w:sz w:val="52"/>
          <w:szCs w:val="52"/>
        </w:rPr>
        <w:t xml:space="preserve">MASTER </w:t>
      </w:r>
      <w:r>
        <w:rPr>
          <w:b/>
          <w:bCs/>
          <w:sz w:val="52"/>
          <w:szCs w:val="52"/>
        </w:rPr>
        <w:t xml:space="preserve">di I livello </w:t>
      </w:r>
      <w:r w:rsidRPr="00AE113E">
        <w:rPr>
          <w:b/>
          <w:bCs/>
          <w:sz w:val="52"/>
          <w:szCs w:val="52"/>
        </w:rPr>
        <w:t>in CYBERSECURITY, LEGISLAZIONE E GESTIONE DELLA SICUREZZA</w:t>
      </w:r>
    </w:p>
    <w:p w14:paraId="1F3269F1" w14:textId="77777777" w:rsidR="00D65FAE" w:rsidRDefault="00D65FAE" w:rsidP="00D65FAE">
      <w:pPr>
        <w:jc w:val="center"/>
        <w:rPr>
          <w:b/>
          <w:bCs/>
          <w:sz w:val="52"/>
          <w:szCs w:val="52"/>
        </w:rPr>
      </w:pPr>
    </w:p>
    <w:p w14:paraId="45ADBF5B" w14:textId="77777777" w:rsidR="00624402" w:rsidRDefault="00624402" w:rsidP="00D65FAE">
      <w:pPr>
        <w:jc w:val="center"/>
        <w:rPr>
          <w:b/>
          <w:bCs/>
          <w:sz w:val="52"/>
          <w:szCs w:val="52"/>
        </w:rPr>
      </w:pPr>
    </w:p>
    <w:p w14:paraId="5DB5B6F6" w14:textId="77777777" w:rsidR="00624402" w:rsidRPr="00AE113E" w:rsidRDefault="00624402" w:rsidP="00D65FAE">
      <w:pPr>
        <w:jc w:val="center"/>
        <w:rPr>
          <w:b/>
          <w:bCs/>
          <w:sz w:val="52"/>
          <w:szCs w:val="52"/>
        </w:rPr>
      </w:pPr>
    </w:p>
    <w:p w14:paraId="574E0444" w14:textId="77777777" w:rsidR="00624402" w:rsidRDefault="00D65FAE" w:rsidP="00D65F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 edizione</w:t>
      </w:r>
    </w:p>
    <w:p w14:paraId="0788DAA6" w14:textId="606286B6" w:rsidR="00D65FAE" w:rsidRDefault="00624402" w:rsidP="00D65F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A.A.</w:t>
      </w:r>
      <w:r w:rsidR="00D65FAE">
        <w:rPr>
          <w:b/>
          <w:bCs/>
          <w:sz w:val="36"/>
          <w:szCs w:val="36"/>
        </w:rPr>
        <w:t xml:space="preserve"> 2026-2027</w:t>
      </w:r>
    </w:p>
    <w:p w14:paraId="152AE464" w14:textId="77777777" w:rsidR="00D65FAE" w:rsidRPr="002A1FAD" w:rsidRDefault="00D65FAE" w:rsidP="00D65FAE">
      <w:pPr>
        <w:jc w:val="center"/>
        <w:rPr>
          <w:b/>
          <w:bCs/>
          <w:sz w:val="36"/>
          <w:szCs w:val="36"/>
        </w:rPr>
      </w:pPr>
    </w:p>
    <w:p w14:paraId="29887F4F" w14:textId="31B00964" w:rsidR="00D65FAE" w:rsidRPr="002A1FAD" w:rsidRDefault="00D65FAE" w:rsidP="00D65FAE">
      <w:pPr>
        <w:jc w:val="center"/>
        <w:rPr>
          <w:b/>
          <w:bCs/>
          <w:sz w:val="36"/>
          <w:szCs w:val="36"/>
        </w:rPr>
      </w:pPr>
      <w:r w:rsidRPr="002A1FAD">
        <w:rPr>
          <w:sz w:val="36"/>
          <w:szCs w:val="36"/>
        </w:rPr>
        <w:t>in collaborazione con il</w:t>
      </w:r>
      <w:r>
        <w:rPr>
          <w:sz w:val="36"/>
          <w:szCs w:val="36"/>
        </w:rPr>
        <w:t xml:space="preserve"> </w:t>
      </w:r>
      <w:r w:rsidRPr="00D65FAE">
        <w:rPr>
          <w:i/>
          <w:iCs/>
          <w:sz w:val="36"/>
          <w:szCs w:val="36"/>
        </w:rPr>
        <w:t xml:space="preserve">Dipartimento </w:t>
      </w:r>
      <w:r w:rsidR="00624402">
        <w:rPr>
          <w:i/>
          <w:iCs/>
          <w:sz w:val="36"/>
          <w:szCs w:val="36"/>
        </w:rPr>
        <w:t xml:space="preserve">di </w:t>
      </w:r>
      <w:r w:rsidRPr="00D65FAE">
        <w:rPr>
          <w:i/>
          <w:iCs/>
          <w:sz w:val="36"/>
          <w:szCs w:val="36"/>
        </w:rPr>
        <w:t>Ingegneria civile, informatica e delle tecnologie aeronautiche</w:t>
      </w:r>
      <w:r>
        <w:rPr>
          <w:sz w:val="36"/>
          <w:szCs w:val="36"/>
        </w:rPr>
        <w:t>, con il</w:t>
      </w:r>
      <w:r w:rsidRPr="002A1FAD">
        <w:rPr>
          <w:sz w:val="36"/>
          <w:szCs w:val="36"/>
        </w:rPr>
        <w:t xml:space="preserve"> </w:t>
      </w:r>
      <w:r w:rsidRPr="000B2010">
        <w:rPr>
          <w:i/>
          <w:iCs/>
          <w:sz w:val="36"/>
          <w:szCs w:val="36"/>
        </w:rPr>
        <w:t>Dipartimento della Pubblica Sicurezza del Ministero dell’Interno</w:t>
      </w:r>
      <w:r w:rsidRPr="002A1FAD">
        <w:rPr>
          <w:sz w:val="36"/>
          <w:szCs w:val="36"/>
        </w:rPr>
        <w:t xml:space="preserve"> e con la partecipazione di Ufficiali esperti</w:t>
      </w:r>
      <w:r w:rsidRPr="002A1FAD">
        <w:rPr>
          <w:color w:val="000000"/>
          <w:sz w:val="36"/>
          <w:szCs w:val="36"/>
        </w:rPr>
        <w:t xml:space="preserve"> della </w:t>
      </w:r>
      <w:r w:rsidRPr="000B2010">
        <w:rPr>
          <w:i/>
          <w:iCs/>
          <w:color w:val="000000"/>
          <w:sz w:val="36"/>
          <w:szCs w:val="36"/>
        </w:rPr>
        <w:t>Guardia di Finanza</w:t>
      </w:r>
    </w:p>
    <w:p w14:paraId="61E80875" w14:textId="77777777" w:rsidR="00B54D2E" w:rsidRDefault="00B54D2E"/>
    <w:p w14:paraId="7A368DB0" w14:textId="6459EE71" w:rsidR="00D65FAE" w:rsidRDefault="00D65FAE">
      <w:pPr>
        <w:widowControl/>
        <w:autoSpaceDE/>
        <w:autoSpaceDN/>
      </w:pPr>
      <w:r>
        <w:br w:type="page"/>
      </w:r>
    </w:p>
    <w:p w14:paraId="691D4C3A" w14:textId="77777777" w:rsidR="00D65FAE" w:rsidRDefault="00D65FAE"/>
    <w:p w14:paraId="3EE6E7E4" w14:textId="26ECC54D" w:rsidR="00D65FAE" w:rsidRPr="00210B25" w:rsidRDefault="00D65FAE" w:rsidP="00210B25">
      <w:pPr>
        <w:jc w:val="center"/>
        <w:rPr>
          <w:b/>
          <w:bCs/>
          <w:sz w:val="32"/>
          <w:szCs w:val="32"/>
        </w:rPr>
      </w:pPr>
      <w:r w:rsidRPr="00210B25">
        <w:rPr>
          <w:b/>
          <w:bCs/>
          <w:sz w:val="32"/>
          <w:szCs w:val="32"/>
        </w:rPr>
        <w:t>Programma</w:t>
      </w:r>
    </w:p>
    <w:p w14:paraId="41606639" w14:textId="77777777" w:rsidR="00D65FAE" w:rsidRDefault="00D65FAE" w:rsidP="00D65FAE">
      <w:pPr>
        <w:pStyle w:val="TableParagraph"/>
        <w:spacing w:line="275" w:lineRule="exact"/>
        <w:ind w:right="1800"/>
        <w:rPr>
          <w:b/>
          <w:sz w:val="24"/>
        </w:rPr>
      </w:pPr>
    </w:p>
    <w:p w14:paraId="61A39FD3" w14:textId="77777777" w:rsidR="007041A5" w:rsidRDefault="007041A5" w:rsidP="00D65FAE">
      <w:pPr>
        <w:pStyle w:val="TableParagraph"/>
        <w:spacing w:line="275" w:lineRule="exact"/>
        <w:ind w:right="1800"/>
        <w:rPr>
          <w:b/>
          <w:sz w:val="24"/>
        </w:rPr>
      </w:pPr>
    </w:p>
    <w:p w14:paraId="057277CA" w14:textId="33D1306C" w:rsidR="00D65FAE" w:rsidRDefault="00D65FAE" w:rsidP="00D65FAE">
      <w:pPr>
        <w:pStyle w:val="TableParagraph"/>
        <w:spacing w:line="275" w:lineRule="exact"/>
        <w:ind w:right="1800"/>
        <w:rPr>
          <w:b/>
          <w:sz w:val="24"/>
        </w:rPr>
      </w:pPr>
      <w:r>
        <w:rPr>
          <w:b/>
          <w:sz w:val="24"/>
        </w:rPr>
        <w:t>PARTE A</w:t>
      </w:r>
    </w:p>
    <w:p w14:paraId="6127C485" w14:textId="77777777" w:rsidR="00D65FAE" w:rsidRDefault="00D65FAE" w:rsidP="00D65FAE">
      <w:pPr>
        <w:pStyle w:val="TableParagraph"/>
        <w:spacing w:line="275" w:lineRule="exact"/>
        <w:ind w:right="1800"/>
        <w:rPr>
          <w:b/>
          <w:sz w:val="24"/>
        </w:rPr>
      </w:pPr>
    </w:p>
    <w:p w14:paraId="77C785EE" w14:textId="7C6D9434" w:rsidR="00D65FAE" w:rsidRPr="00AC3B6C" w:rsidRDefault="00D65FAE" w:rsidP="007041A5">
      <w:pPr>
        <w:adjustRightInd w:val="0"/>
        <w:ind w:left="-39"/>
        <w:rPr>
          <w:b/>
          <w:bCs/>
        </w:rPr>
      </w:pPr>
      <w:r w:rsidRPr="007041A5">
        <w:rPr>
          <w:b/>
          <w:sz w:val="24"/>
          <w:u w:val="single"/>
        </w:rPr>
        <w:t xml:space="preserve">I </w:t>
      </w:r>
      <w:r w:rsidR="007041A5" w:rsidRPr="007041A5">
        <w:rPr>
          <w:b/>
          <w:sz w:val="24"/>
          <w:u w:val="single"/>
        </w:rPr>
        <w:t>Modulo</w:t>
      </w:r>
      <w:r w:rsidR="007041A5" w:rsidRPr="007041A5">
        <w:rPr>
          <w:b/>
          <w:spacing w:val="-3"/>
          <w:sz w:val="24"/>
          <w:u w:val="single"/>
        </w:rPr>
        <w:t xml:space="preserve"> - </w:t>
      </w:r>
      <w:r w:rsidRPr="007041A5">
        <w:rPr>
          <w:b/>
          <w:spacing w:val="-3"/>
          <w:sz w:val="24"/>
          <w:u w:val="single"/>
        </w:rPr>
        <w:t>profilo giuridico</w:t>
      </w:r>
      <w:r w:rsidR="007041A5" w:rsidRPr="007041A5">
        <w:rPr>
          <w:b/>
          <w:spacing w:val="-3"/>
          <w:sz w:val="24"/>
          <w:u w:val="single"/>
        </w:rPr>
        <w:t xml:space="preserve"> -</w:t>
      </w:r>
      <w:r w:rsidR="007041A5" w:rsidRPr="007041A5">
        <w:rPr>
          <w:rFonts w:cstheme="minorHAnsi"/>
          <w:b/>
          <w:bCs/>
          <w:u w:val="single"/>
        </w:rPr>
        <w:t xml:space="preserve"> </w:t>
      </w:r>
      <w:r w:rsidR="007041A5" w:rsidRPr="00AC3B6C">
        <w:rPr>
          <w:rFonts w:cstheme="minorHAnsi"/>
          <w:b/>
          <w:bCs/>
        </w:rPr>
        <w:t>Cybersecurity: assetto normativo e istituzionale</w:t>
      </w:r>
    </w:p>
    <w:p w14:paraId="695044AC" w14:textId="77B7F794" w:rsidR="00D65FAE" w:rsidRPr="007041A5" w:rsidRDefault="00D65FAE" w:rsidP="00D65FAE">
      <w:pPr>
        <w:pStyle w:val="TableParagraph"/>
        <w:spacing w:before="4"/>
        <w:ind w:right="1802"/>
        <w:rPr>
          <w:bCs/>
          <w:iCs/>
          <w:sz w:val="24"/>
        </w:rPr>
      </w:pPr>
      <w:r w:rsidRPr="00D65FAE">
        <w:rPr>
          <w:bCs/>
          <w:i/>
          <w:sz w:val="24"/>
        </w:rPr>
        <w:t>Responsabile:</w:t>
      </w:r>
      <w:r w:rsidRPr="00D65FAE">
        <w:rPr>
          <w:bCs/>
          <w:i/>
          <w:spacing w:val="-2"/>
          <w:sz w:val="24"/>
        </w:rPr>
        <w:t xml:space="preserve"> </w:t>
      </w:r>
      <w:r w:rsidRPr="00D65FAE">
        <w:rPr>
          <w:bCs/>
          <w:i/>
          <w:sz w:val="24"/>
        </w:rPr>
        <w:t>Prof.ssa</w:t>
      </w:r>
      <w:r w:rsidRPr="00D65FAE">
        <w:rPr>
          <w:bCs/>
          <w:i/>
          <w:spacing w:val="-2"/>
          <w:sz w:val="24"/>
        </w:rPr>
        <w:t xml:space="preserve"> </w:t>
      </w:r>
      <w:r w:rsidRPr="00D65FAE">
        <w:rPr>
          <w:bCs/>
          <w:i/>
          <w:sz w:val="24"/>
        </w:rPr>
        <w:t>Giovanna Pistorio</w:t>
      </w:r>
      <w:r w:rsidR="007041A5">
        <w:rPr>
          <w:bCs/>
          <w:i/>
          <w:sz w:val="24"/>
        </w:rPr>
        <w:t xml:space="preserve"> </w:t>
      </w:r>
      <w:r w:rsidR="007041A5">
        <w:rPr>
          <w:bCs/>
          <w:iCs/>
          <w:sz w:val="24"/>
        </w:rPr>
        <w:t>(Dipartimento di Giurisprudenza)</w:t>
      </w:r>
    </w:p>
    <w:p w14:paraId="6500C346" w14:textId="77777777" w:rsidR="00D65FAE" w:rsidRDefault="00D65FAE" w:rsidP="00D65FAE">
      <w:pPr>
        <w:pStyle w:val="TableParagraph"/>
        <w:spacing w:line="275" w:lineRule="exact"/>
        <w:ind w:right="1800"/>
        <w:rPr>
          <w:b/>
          <w:sz w:val="24"/>
        </w:rPr>
      </w:pPr>
    </w:p>
    <w:p w14:paraId="082E157F" w14:textId="55390CBB" w:rsidR="007041A5" w:rsidRDefault="007041A5" w:rsidP="00D65FAE">
      <w:pPr>
        <w:pStyle w:val="TableParagraph"/>
        <w:spacing w:line="275" w:lineRule="exact"/>
        <w:ind w:right="1800"/>
        <w:rPr>
          <w:b/>
          <w:sz w:val="24"/>
        </w:rPr>
      </w:pPr>
      <w:r>
        <w:rPr>
          <w:b/>
          <w:sz w:val="24"/>
        </w:rPr>
        <w:t>Venerdì 6 febbraio 2026 – ore 9.30 18.30</w:t>
      </w:r>
    </w:p>
    <w:p w14:paraId="3BD890C1" w14:textId="4D9676AE" w:rsidR="007041A5" w:rsidRDefault="007041A5" w:rsidP="007041A5">
      <w:pPr>
        <w:pStyle w:val="TableParagraph"/>
        <w:spacing w:line="275" w:lineRule="exact"/>
        <w:ind w:right="1800"/>
        <w:jc w:val="both"/>
        <w:rPr>
          <w:bCs/>
          <w:sz w:val="24"/>
        </w:rPr>
      </w:pPr>
      <w:r>
        <w:rPr>
          <w:bCs/>
          <w:sz w:val="24"/>
        </w:rPr>
        <w:t>La lezione si terrà in</w:t>
      </w:r>
      <w:r w:rsidRPr="007041A5">
        <w:rPr>
          <w:bCs/>
          <w:sz w:val="24"/>
        </w:rPr>
        <w:t xml:space="preserve"> modalità mista: sia da remoto, sia in presenza presso il Dipartimento di Giurisprudenza, Via Ostiense, 161, 00154</w:t>
      </w:r>
      <w:r>
        <w:rPr>
          <w:bCs/>
          <w:sz w:val="24"/>
        </w:rPr>
        <w:t>, I piano,</w:t>
      </w:r>
      <w:r w:rsidRPr="007041A5">
        <w:rPr>
          <w:bCs/>
          <w:sz w:val="24"/>
        </w:rPr>
        <w:t xml:space="preserve"> Sala del Consiglio</w:t>
      </w:r>
    </w:p>
    <w:p w14:paraId="48F22B48" w14:textId="77777777" w:rsidR="00BA6A33" w:rsidRPr="007041A5" w:rsidRDefault="00BA6A33" w:rsidP="007041A5">
      <w:pPr>
        <w:pStyle w:val="TableParagraph"/>
        <w:spacing w:line="275" w:lineRule="exact"/>
        <w:ind w:right="1800"/>
        <w:jc w:val="both"/>
        <w:rPr>
          <w:bCs/>
          <w:sz w:val="24"/>
        </w:rPr>
      </w:pPr>
    </w:p>
    <w:p w14:paraId="65F62268" w14:textId="77777777" w:rsidR="007041A5" w:rsidRPr="007041A5" w:rsidRDefault="007041A5" w:rsidP="00D65FAE">
      <w:pPr>
        <w:pStyle w:val="TableParagraph"/>
        <w:spacing w:line="275" w:lineRule="exact"/>
        <w:ind w:right="1800"/>
        <w:rPr>
          <w:bCs/>
          <w:sz w:val="24"/>
        </w:rPr>
      </w:pPr>
      <w:r w:rsidRPr="007041A5">
        <w:rPr>
          <w:bCs/>
          <w:sz w:val="24"/>
        </w:rPr>
        <w:t>Presentazione del Master a cura della Direttrice</w:t>
      </w:r>
    </w:p>
    <w:p w14:paraId="16AF7FA8" w14:textId="1D020F73" w:rsidR="007041A5" w:rsidRPr="007041A5" w:rsidRDefault="007041A5" w:rsidP="00D65FAE">
      <w:pPr>
        <w:pStyle w:val="TableParagraph"/>
        <w:spacing w:line="275" w:lineRule="exact"/>
        <w:ind w:right="1800"/>
        <w:rPr>
          <w:bCs/>
          <w:sz w:val="24"/>
        </w:rPr>
      </w:pPr>
      <w:r w:rsidRPr="007041A5">
        <w:rPr>
          <w:bCs/>
          <w:i/>
          <w:iCs/>
          <w:sz w:val="24"/>
        </w:rPr>
        <w:t>Lectio magistralis</w:t>
      </w:r>
      <w:r w:rsidRPr="007041A5">
        <w:rPr>
          <w:bCs/>
          <w:sz w:val="24"/>
        </w:rPr>
        <w:t xml:space="preserve"> tenuta dal Dott. Alessandro Aresu</w:t>
      </w:r>
    </w:p>
    <w:p w14:paraId="64603AEE" w14:textId="1CFA3E7D" w:rsidR="007041A5" w:rsidRPr="007041A5" w:rsidRDefault="007041A5" w:rsidP="00D65FAE">
      <w:pPr>
        <w:pStyle w:val="TableParagraph"/>
        <w:spacing w:line="275" w:lineRule="exact"/>
        <w:ind w:right="1800"/>
        <w:rPr>
          <w:bCs/>
          <w:sz w:val="24"/>
        </w:rPr>
      </w:pPr>
      <w:r w:rsidRPr="007041A5">
        <w:rPr>
          <w:bCs/>
          <w:sz w:val="24"/>
        </w:rPr>
        <w:t xml:space="preserve">Consegna dei Diplomi ai corsisti della I edizione del </w:t>
      </w:r>
      <w:r w:rsidR="00BA6A33">
        <w:rPr>
          <w:bCs/>
          <w:sz w:val="24"/>
        </w:rPr>
        <w:t>M</w:t>
      </w:r>
      <w:r w:rsidRPr="007041A5">
        <w:rPr>
          <w:bCs/>
          <w:sz w:val="24"/>
        </w:rPr>
        <w:t>aster</w:t>
      </w:r>
    </w:p>
    <w:p w14:paraId="3722E2F7" w14:textId="12DAF5A2" w:rsidR="007041A5" w:rsidRPr="00BA6A33" w:rsidRDefault="007041A5" w:rsidP="00D65FAE">
      <w:pPr>
        <w:pStyle w:val="TableParagraph"/>
        <w:spacing w:line="275" w:lineRule="exact"/>
        <w:ind w:right="1800"/>
        <w:rPr>
          <w:bCs/>
          <w:i/>
          <w:iCs/>
          <w:sz w:val="24"/>
        </w:rPr>
      </w:pPr>
      <w:r w:rsidRPr="00BA6A33">
        <w:rPr>
          <w:bCs/>
          <w:i/>
          <w:iCs/>
          <w:sz w:val="24"/>
        </w:rPr>
        <w:t>Pausa pranzo</w:t>
      </w:r>
    </w:p>
    <w:p w14:paraId="3497D561" w14:textId="3E5EFEFF" w:rsidR="007041A5" w:rsidRPr="007041A5" w:rsidRDefault="007041A5" w:rsidP="00D65FAE">
      <w:pPr>
        <w:pStyle w:val="TableParagraph"/>
        <w:spacing w:line="275" w:lineRule="exact"/>
        <w:ind w:right="1800"/>
        <w:rPr>
          <w:bCs/>
          <w:sz w:val="24"/>
        </w:rPr>
      </w:pPr>
      <w:r w:rsidRPr="007041A5">
        <w:rPr>
          <w:bCs/>
          <w:sz w:val="24"/>
        </w:rPr>
        <w:t>Ripresa dei lavori, con approfondimento sui temi della sicurezza pubblica, informatica e digitale</w:t>
      </w:r>
    </w:p>
    <w:p w14:paraId="47C90770" w14:textId="77777777" w:rsidR="00D65FAE" w:rsidRPr="00724D6C" w:rsidRDefault="00D65FAE" w:rsidP="00D65FAE">
      <w:pPr>
        <w:adjustRightInd w:val="0"/>
        <w:ind w:left="-39"/>
        <w:rPr>
          <w:rFonts w:cstheme="minorHAnsi"/>
          <w:b/>
          <w:bCs/>
        </w:rPr>
      </w:pPr>
    </w:p>
    <w:p w14:paraId="0F097861" w14:textId="77777777" w:rsidR="007041A5" w:rsidRPr="007041A5" w:rsidRDefault="007041A5" w:rsidP="007041A5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>Venerdì 13 febbraio 2026 – ore 9.30 18.30</w:t>
      </w:r>
    </w:p>
    <w:p w14:paraId="2AC8E35F" w14:textId="5D6954D3" w:rsidR="00D65FAE" w:rsidRDefault="007041A5">
      <w:pPr>
        <w:rPr>
          <w:sz w:val="24"/>
          <w:szCs w:val="24"/>
        </w:rPr>
      </w:pPr>
      <w:r>
        <w:rPr>
          <w:sz w:val="24"/>
          <w:szCs w:val="24"/>
        </w:rPr>
        <w:t>Cybersecurity: assetto normativo e istituzionale</w:t>
      </w:r>
    </w:p>
    <w:p w14:paraId="3BB19FA8" w14:textId="77777777" w:rsidR="007041A5" w:rsidRDefault="007041A5">
      <w:pPr>
        <w:rPr>
          <w:sz w:val="24"/>
          <w:szCs w:val="24"/>
        </w:rPr>
      </w:pPr>
    </w:p>
    <w:p w14:paraId="182D2E66" w14:textId="77777777" w:rsidR="007041A5" w:rsidRDefault="007041A5" w:rsidP="007041A5">
      <w:pPr>
        <w:pStyle w:val="TableParagraph"/>
        <w:rPr>
          <w:b/>
          <w:sz w:val="24"/>
        </w:rPr>
      </w:pPr>
    </w:p>
    <w:p w14:paraId="5BB11BCE" w14:textId="3929EB1B" w:rsidR="007041A5" w:rsidRPr="007041A5" w:rsidRDefault="007041A5" w:rsidP="007041A5">
      <w:pPr>
        <w:pStyle w:val="TableParagraph"/>
        <w:rPr>
          <w:b/>
          <w:bCs/>
          <w:sz w:val="24"/>
          <w:u w:val="single"/>
        </w:rPr>
      </w:pPr>
      <w:proofErr w:type="gramStart"/>
      <w:r w:rsidRPr="007041A5">
        <w:rPr>
          <w:b/>
          <w:sz w:val="24"/>
          <w:u w:val="single"/>
        </w:rPr>
        <w:t>II</w:t>
      </w:r>
      <w:proofErr w:type="gramEnd"/>
      <w:r w:rsidRPr="007041A5">
        <w:rPr>
          <w:b/>
          <w:sz w:val="24"/>
          <w:u w:val="single"/>
        </w:rPr>
        <w:t xml:space="preserve"> Modulo</w:t>
      </w:r>
      <w:r w:rsidRPr="007041A5">
        <w:rPr>
          <w:b/>
          <w:spacing w:val="-3"/>
          <w:sz w:val="24"/>
          <w:u w:val="single"/>
        </w:rPr>
        <w:t xml:space="preserve"> - profilo giuridico -</w:t>
      </w:r>
      <w:r w:rsidRPr="007041A5">
        <w:rPr>
          <w:rFonts w:cstheme="minorHAnsi"/>
          <w:b/>
          <w:bCs/>
          <w:u w:val="single"/>
        </w:rPr>
        <w:t xml:space="preserve"> </w:t>
      </w:r>
      <w:r w:rsidRPr="00AC3B6C">
        <w:rPr>
          <w:b/>
          <w:bCs/>
          <w:sz w:val="24"/>
        </w:rPr>
        <w:t>Sicurezza digitale, intelligenza artificiale e diritti</w:t>
      </w:r>
    </w:p>
    <w:p w14:paraId="34848534" w14:textId="77777777" w:rsidR="007041A5" w:rsidRPr="007041A5" w:rsidRDefault="007041A5" w:rsidP="007041A5">
      <w:pPr>
        <w:pStyle w:val="TableParagraph"/>
        <w:spacing w:before="4"/>
        <w:ind w:right="1802"/>
        <w:rPr>
          <w:bCs/>
          <w:iCs/>
          <w:sz w:val="24"/>
        </w:rPr>
      </w:pPr>
      <w:r w:rsidRPr="00D65FAE">
        <w:rPr>
          <w:bCs/>
          <w:i/>
          <w:sz w:val="24"/>
        </w:rPr>
        <w:t>Responsabile:</w:t>
      </w:r>
      <w:r w:rsidRPr="00D65FAE">
        <w:rPr>
          <w:bCs/>
          <w:i/>
          <w:spacing w:val="-2"/>
          <w:sz w:val="24"/>
        </w:rPr>
        <w:t xml:space="preserve"> </w:t>
      </w:r>
      <w:r w:rsidRPr="00D65FAE">
        <w:rPr>
          <w:bCs/>
          <w:i/>
          <w:sz w:val="24"/>
        </w:rPr>
        <w:t>Prof.ssa</w:t>
      </w:r>
      <w:r w:rsidRPr="00D65FAE">
        <w:rPr>
          <w:bCs/>
          <w:i/>
          <w:spacing w:val="-2"/>
          <w:sz w:val="24"/>
        </w:rPr>
        <w:t xml:space="preserve"> </w:t>
      </w:r>
      <w:r w:rsidRPr="00D65FAE">
        <w:rPr>
          <w:bCs/>
          <w:i/>
          <w:sz w:val="24"/>
        </w:rPr>
        <w:t>Giovanna Pistorio</w:t>
      </w:r>
      <w:r>
        <w:rPr>
          <w:bCs/>
          <w:i/>
          <w:sz w:val="24"/>
        </w:rPr>
        <w:t xml:space="preserve"> </w:t>
      </w:r>
      <w:r>
        <w:rPr>
          <w:bCs/>
          <w:iCs/>
          <w:sz w:val="24"/>
        </w:rPr>
        <w:t>(Dipartimento di Giurisprudenza)</w:t>
      </w:r>
    </w:p>
    <w:p w14:paraId="29AFE356" w14:textId="77777777" w:rsidR="007041A5" w:rsidRDefault="007041A5">
      <w:pPr>
        <w:rPr>
          <w:sz w:val="24"/>
          <w:szCs w:val="24"/>
        </w:rPr>
      </w:pPr>
    </w:p>
    <w:p w14:paraId="5107B835" w14:textId="54487B6C" w:rsidR="007041A5" w:rsidRDefault="007041A5" w:rsidP="007041A5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20</w:t>
      </w:r>
      <w:r w:rsidRPr="007041A5">
        <w:rPr>
          <w:b/>
          <w:bCs/>
          <w:sz w:val="24"/>
          <w:szCs w:val="24"/>
        </w:rPr>
        <w:t xml:space="preserve"> febbraio 2026 – ore 9.30 18.30</w:t>
      </w:r>
    </w:p>
    <w:p w14:paraId="1FA22BFE" w14:textId="249B5009" w:rsidR="007041A5" w:rsidRPr="007041A5" w:rsidRDefault="007041A5" w:rsidP="007041A5">
      <w:pPr>
        <w:pStyle w:val="TableParagraph"/>
        <w:spacing w:line="275" w:lineRule="exact"/>
        <w:ind w:right="1800"/>
        <w:rPr>
          <w:sz w:val="24"/>
          <w:szCs w:val="24"/>
        </w:rPr>
      </w:pPr>
      <w:r>
        <w:rPr>
          <w:sz w:val="24"/>
          <w:szCs w:val="24"/>
        </w:rPr>
        <w:t>Sicurezza digitale, intelligenza artificiale, sistemi democratici e tutela dei diritti</w:t>
      </w:r>
    </w:p>
    <w:p w14:paraId="648D7064" w14:textId="0A1A72F6" w:rsidR="00725C23" w:rsidRDefault="00725C23" w:rsidP="00725C23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27</w:t>
      </w:r>
      <w:r w:rsidRPr="007041A5">
        <w:rPr>
          <w:b/>
          <w:bCs/>
          <w:sz w:val="24"/>
          <w:szCs w:val="24"/>
        </w:rPr>
        <w:t xml:space="preserve"> febbraio 2026 – ore 9.30 18.30</w:t>
      </w:r>
    </w:p>
    <w:p w14:paraId="3CE28353" w14:textId="04A75C70" w:rsidR="00725C23" w:rsidRDefault="00725C23" w:rsidP="00725C23">
      <w:pPr>
        <w:pStyle w:val="TableParagraph"/>
        <w:rPr>
          <w:sz w:val="24"/>
        </w:rPr>
      </w:pPr>
      <w:r>
        <w:rPr>
          <w:sz w:val="24"/>
        </w:rPr>
        <w:t>Pubblica amministrazione, intelligenza artificiale e cybersecurity. Aziende private, intelligenza artificiale e cybersecurity</w:t>
      </w:r>
    </w:p>
    <w:p w14:paraId="4B748B10" w14:textId="77777777" w:rsidR="007041A5" w:rsidRDefault="007041A5">
      <w:pPr>
        <w:rPr>
          <w:sz w:val="24"/>
          <w:szCs w:val="24"/>
        </w:rPr>
      </w:pPr>
    </w:p>
    <w:p w14:paraId="4BCABBBD" w14:textId="40890946" w:rsidR="00725C23" w:rsidRDefault="00725C23" w:rsidP="00725C23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6 marzo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0606BE9A" w14:textId="67FACE3F" w:rsidR="00725C23" w:rsidRDefault="00725C23">
      <w:pPr>
        <w:rPr>
          <w:sz w:val="24"/>
          <w:szCs w:val="24"/>
        </w:rPr>
      </w:pPr>
      <w:r>
        <w:rPr>
          <w:sz w:val="24"/>
          <w:szCs w:val="24"/>
        </w:rPr>
        <w:t>Cybersecurity e tutela dei dati</w:t>
      </w:r>
    </w:p>
    <w:p w14:paraId="46A0334C" w14:textId="77777777" w:rsidR="00725C23" w:rsidRDefault="00725C23">
      <w:pPr>
        <w:rPr>
          <w:sz w:val="24"/>
          <w:szCs w:val="24"/>
        </w:rPr>
      </w:pPr>
    </w:p>
    <w:p w14:paraId="1425E06B" w14:textId="77777777" w:rsidR="00AC3B6C" w:rsidRDefault="00AC3B6C">
      <w:pPr>
        <w:rPr>
          <w:sz w:val="24"/>
          <w:szCs w:val="24"/>
        </w:rPr>
      </w:pPr>
    </w:p>
    <w:p w14:paraId="4A301668" w14:textId="3F3D78FD" w:rsidR="00AC3B6C" w:rsidRP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13 marzo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3151E465" w14:textId="21BAE517" w:rsidR="00725C23" w:rsidRPr="00725C23" w:rsidRDefault="00725C23" w:rsidP="00725C23">
      <w:pPr>
        <w:pStyle w:val="TableParagraph"/>
        <w:rPr>
          <w:b/>
          <w:bCs/>
          <w:sz w:val="24"/>
        </w:rPr>
      </w:pPr>
      <w:r w:rsidRPr="007041A5">
        <w:rPr>
          <w:b/>
          <w:sz w:val="24"/>
          <w:u w:val="single"/>
        </w:rPr>
        <w:t>II</w:t>
      </w:r>
      <w:r w:rsidR="00AC3B6C">
        <w:rPr>
          <w:b/>
          <w:sz w:val="24"/>
          <w:u w:val="single"/>
        </w:rPr>
        <w:t>I</w:t>
      </w:r>
      <w:r w:rsidRPr="007041A5">
        <w:rPr>
          <w:b/>
          <w:sz w:val="24"/>
          <w:u w:val="single"/>
        </w:rPr>
        <w:t xml:space="preserve"> Modulo</w:t>
      </w:r>
      <w:r w:rsidRPr="007041A5">
        <w:rPr>
          <w:b/>
          <w:spacing w:val="-3"/>
          <w:sz w:val="24"/>
          <w:u w:val="single"/>
        </w:rPr>
        <w:t xml:space="preserve"> - profilo giuridico -</w:t>
      </w:r>
      <w:r w:rsidRPr="007041A5">
        <w:rPr>
          <w:rFonts w:cstheme="minorHAnsi"/>
          <w:b/>
          <w:bCs/>
          <w:u w:val="single"/>
        </w:rPr>
        <w:t xml:space="preserve"> </w:t>
      </w:r>
      <w:r>
        <w:rPr>
          <w:b/>
          <w:bCs/>
          <w:sz w:val="24"/>
        </w:rPr>
        <w:t xml:space="preserve">Management della </w:t>
      </w:r>
      <w:r w:rsidRPr="00C3499F">
        <w:rPr>
          <w:b/>
          <w:bCs/>
          <w:sz w:val="24"/>
        </w:rPr>
        <w:t>cybersecurity</w:t>
      </w:r>
      <w:r>
        <w:rPr>
          <w:b/>
          <w:bCs/>
          <w:sz w:val="24"/>
        </w:rPr>
        <w:t xml:space="preserve"> </w:t>
      </w:r>
      <w:r w:rsidR="00210B25">
        <w:rPr>
          <w:b/>
          <w:bCs/>
          <w:sz w:val="24"/>
        </w:rPr>
        <w:t xml:space="preserve">e </w:t>
      </w:r>
      <w:r>
        <w:rPr>
          <w:b/>
          <w:bCs/>
          <w:sz w:val="24"/>
        </w:rPr>
        <w:t>dell’intelligenza artificiale</w:t>
      </w:r>
    </w:p>
    <w:p w14:paraId="2DB3D0D5" w14:textId="25DE1972" w:rsidR="00725C23" w:rsidRPr="007041A5" w:rsidRDefault="00725C23" w:rsidP="00725C23">
      <w:pPr>
        <w:pStyle w:val="TableParagraph"/>
        <w:spacing w:before="4"/>
        <w:ind w:right="1802"/>
        <w:rPr>
          <w:bCs/>
          <w:iCs/>
          <w:sz w:val="24"/>
        </w:rPr>
      </w:pPr>
      <w:r w:rsidRPr="00D65FAE">
        <w:rPr>
          <w:bCs/>
          <w:i/>
          <w:sz w:val="24"/>
        </w:rPr>
        <w:t>Responsabile:</w:t>
      </w:r>
      <w:r w:rsidRPr="00D65FAE">
        <w:rPr>
          <w:bCs/>
          <w:i/>
          <w:spacing w:val="-2"/>
          <w:sz w:val="24"/>
        </w:rPr>
        <w:t xml:space="preserve"> </w:t>
      </w:r>
      <w:r>
        <w:rPr>
          <w:bCs/>
          <w:i/>
          <w:sz w:val="24"/>
        </w:rPr>
        <w:t xml:space="preserve">Prof. Ettore Battelli </w:t>
      </w:r>
      <w:r>
        <w:rPr>
          <w:bCs/>
          <w:iCs/>
          <w:sz w:val="24"/>
        </w:rPr>
        <w:t>(Dipartimento di Economia)</w:t>
      </w:r>
    </w:p>
    <w:p w14:paraId="1FC18ED7" w14:textId="77777777" w:rsidR="006C00C9" w:rsidRDefault="006C00C9" w:rsidP="006C00C9">
      <w:r w:rsidRPr="006C00C9">
        <w:t xml:space="preserve">Security governance e management: profili normativi, organizzativi e </w:t>
      </w:r>
      <w:r w:rsidRPr="006C00C9">
        <w:rPr>
          <w:i/>
        </w:rPr>
        <w:t>compliance</w:t>
      </w:r>
      <w:r>
        <w:t xml:space="preserve"> </w:t>
      </w:r>
    </w:p>
    <w:p w14:paraId="23E50D99" w14:textId="77777777" w:rsidR="00AC3B6C" w:rsidRDefault="00AC3B6C"/>
    <w:p w14:paraId="14054F45" w14:textId="77777777" w:rsidR="006C00C9" w:rsidRDefault="006C00C9"/>
    <w:p w14:paraId="7BCF2302" w14:textId="4114A97A" w:rsidR="00AC3B6C" w:rsidRP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20 marzo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5B9F6FAA" w14:textId="7352FA0C" w:rsidR="00AC3B6C" w:rsidRDefault="00AC3B6C" w:rsidP="00AC3B6C">
      <w:pPr>
        <w:pStyle w:val="TableParagraph"/>
        <w:spacing w:line="275" w:lineRule="exact"/>
        <w:ind w:right="1800"/>
        <w:rPr>
          <w:b/>
          <w:sz w:val="24"/>
        </w:rPr>
      </w:pPr>
      <w:r w:rsidRPr="007041A5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>V</w:t>
      </w:r>
      <w:r w:rsidRPr="007041A5">
        <w:rPr>
          <w:b/>
          <w:sz w:val="24"/>
          <w:u w:val="single"/>
        </w:rPr>
        <w:t xml:space="preserve"> Modulo</w:t>
      </w:r>
      <w:r w:rsidRPr="007041A5">
        <w:rPr>
          <w:b/>
          <w:spacing w:val="-3"/>
          <w:sz w:val="24"/>
          <w:u w:val="single"/>
        </w:rPr>
        <w:t xml:space="preserve"> - profilo giuridico -</w:t>
      </w:r>
      <w:r w:rsidRPr="007041A5">
        <w:rPr>
          <w:rFonts w:cstheme="minorHAnsi"/>
          <w:b/>
          <w:bCs/>
          <w:u w:val="single"/>
        </w:rPr>
        <w:t xml:space="preserve"> </w:t>
      </w:r>
      <w:r>
        <w:rPr>
          <w:b/>
          <w:sz w:val="24"/>
        </w:rPr>
        <w:t>Cybersecurity, intelligenza artificiale e diritto penale</w:t>
      </w:r>
    </w:p>
    <w:p w14:paraId="17E24EA2" w14:textId="09090788" w:rsidR="00AC3B6C" w:rsidRPr="00AC3B6C" w:rsidRDefault="00AC3B6C" w:rsidP="00AC3B6C">
      <w:pPr>
        <w:pStyle w:val="TableParagraph"/>
        <w:spacing w:before="4"/>
        <w:ind w:right="1802"/>
        <w:rPr>
          <w:bCs/>
          <w:iCs/>
          <w:sz w:val="24"/>
        </w:rPr>
      </w:pPr>
      <w:r w:rsidRPr="00D65FAE">
        <w:rPr>
          <w:bCs/>
          <w:i/>
          <w:sz w:val="24"/>
        </w:rPr>
        <w:t>Responsabile:</w:t>
      </w:r>
      <w:r w:rsidRPr="00D65FAE">
        <w:rPr>
          <w:bCs/>
          <w:i/>
          <w:spacing w:val="-2"/>
          <w:sz w:val="24"/>
        </w:rPr>
        <w:t xml:space="preserve"> </w:t>
      </w:r>
      <w:r>
        <w:rPr>
          <w:bCs/>
          <w:i/>
          <w:sz w:val="24"/>
        </w:rPr>
        <w:t xml:space="preserve">Prof.ssa Ilaria Merenda </w:t>
      </w:r>
      <w:r>
        <w:rPr>
          <w:bCs/>
          <w:iCs/>
          <w:sz w:val="24"/>
        </w:rPr>
        <w:t>(Dipartimento di Giurisprudenza)</w:t>
      </w:r>
    </w:p>
    <w:p w14:paraId="09A19A56" w14:textId="2602966A" w:rsidR="00AC3B6C" w:rsidRDefault="00AC3B6C" w:rsidP="00AC3B6C">
      <w:pPr>
        <w:pStyle w:val="TableParagraph"/>
        <w:rPr>
          <w:sz w:val="24"/>
        </w:rPr>
      </w:pPr>
      <w:r w:rsidRPr="00AC3B6C">
        <w:rPr>
          <w:sz w:val="24"/>
        </w:rPr>
        <w:t>Cybersecurity</w:t>
      </w:r>
      <w:r w:rsidR="006D53A7">
        <w:rPr>
          <w:sz w:val="24"/>
        </w:rPr>
        <w:t>, intelligenza artificiale</w:t>
      </w:r>
      <w:r w:rsidRPr="00AC3B6C">
        <w:rPr>
          <w:sz w:val="24"/>
        </w:rPr>
        <w:t xml:space="preserve"> e reati informatici</w:t>
      </w:r>
    </w:p>
    <w:p w14:paraId="57EEB3A3" w14:textId="77777777" w:rsidR="009F3B9C" w:rsidRDefault="009F3B9C" w:rsidP="00AC3B6C">
      <w:pPr>
        <w:pStyle w:val="TableParagraph"/>
        <w:rPr>
          <w:sz w:val="24"/>
        </w:rPr>
      </w:pPr>
    </w:p>
    <w:p w14:paraId="561C0E10" w14:textId="77777777" w:rsidR="009F3B9C" w:rsidRPr="00AC3B6C" w:rsidRDefault="009F3B9C" w:rsidP="00AC3B6C">
      <w:pPr>
        <w:pStyle w:val="TableParagraph"/>
        <w:rPr>
          <w:sz w:val="24"/>
        </w:rPr>
      </w:pPr>
    </w:p>
    <w:p w14:paraId="3DD25D8F" w14:textId="61211FF8" w:rsidR="00AC3B6C" w:rsidRDefault="00AC3B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PROVA DI VERIFICA INTERMEDIA sui profili giuridici</w:t>
      </w:r>
    </w:p>
    <w:p w14:paraId="4594783D" w14:textId="77777777" w:rsidR="00AC3B6C" w:rsidRDefault="00AC3B6C">
      <w:pPr>
        <w:rPr>
          <w:sz w:val="24"/>
          <w:szCs w:val="24"/>
        </w:rPr>
      </w:pPr>
    </w:p>
    <w:p w14:paraId="7D669E78" w14:textId="77777777" w:rsidR="00AC3B6C" w:rsidRDefault="00AC3B6C">
      <w:pPr>
        <w:rPr>
          <w:sz w:val="24"/>
          <w:szCs w:val="24"/>
        </w:rPr>
      </w:pPr>
    </w:p>
    <w:p w14:paraId="59559F51" w14:textId="77777777" w:rsid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</w:p>
    <w:p w14:paraId="5C961EFA" w14:textId="3A72989D" w:rsidR="00AC3B6C" w:rsidRP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27 marzo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25B9A160" w14:textId="07734F9F" w:rsidR="00AC3B6C" w:rsidRPr="00AC3B6C" w:rsidRDefault="00AC3B6C" w:rsidP="00AC3B6C">
      <w:pPr>
        <w:adjustRightInd w:val="0"/>
        <w:ind w:left="-39"/>
        <w:jc w:val="both"/>
        <w:rPr>
          <w:b/>
          <w:sz w:val="24"/>
        </w:rPr>
      </w:pPr>
      <w:r w:rsidRPr="00AC3B6C">
        <w:rPr>
          <w:b/>
          <w:sz w:val="24"/>
          <w:u w:val="single"/>
        </w:rPr>
        <w:t>Modulo 5 – profilo informatico -</w:t>
      </w:r>
      <w:r>
        <w:rPr>
          <w:b/>
          <w:sz w:val="24"/>
        </w:rPr>
        <w:t xml:space="preserve"> </w:t>
      </w:r>
      <w:r w:rsidRPr="00AC3B6C">
        <w:rPr>
          <w:rFonts w:cstheme="minorHAnsi"/>
          <w:b/>
          <w:bCs/>
        </w:rPr>
        <w:t>Cybersecurity e nuove tecnologie</w:t>
      </w:r>
    </w:p>
    <w:p w14:paraId="5D70B2D2" w14:textId="326B1540" w:rsidR="00AC3B6C" w:rsidRPr="00AC3B6C" w:rsidRDefault="00AC3B6C" w:rsidP="00AC3B6C">
      <w:pPr>
        <w:adjustRightInd w:val="0"/>
        <w:ind w:left="-39"/>
        <w:jc w:val="both"/>
        <w:rPr>
          <w:rFonts w:cstheme="minorHAnsi"/>
          <w:sz w:val="24"/>
          <w:szCs w:val="24"/>
        </w:rPr>
      </w:pPr>
      <w:r w:rsidRPr="00AC3B6C">
        <w:rPr>
          <w:rFonts w:cstheme="minorHAnsi"/>
          <w:i/>
          <w:iCs/>
          <w:sz w:val="24"/>
          <w:szCs w:val="24"/>
        </w:rPr>
        <w:t>Responsabile: dott. Stefano Iannucci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C3B6C">
        <w:rPr>
          <w:rFonts w:cstheme="minorHAnsi"/>
          <w:sz w:val="24"/>
          <w:szCs w:val="24"/>
        </w:rPr>
        <w:t>(Dipartimento di Dipartimento di Ingegneria civile, informatica e delle tecnologie aeronautiche</w:t>
      </w:r>
      <w:r>
        <w:rPr>
          <w:rFonts w:cstheme="minorHAnsi"/>
          <w:sz w:val="24"/>
          <w:szCs w:val="24"/>
        </w:rPr>
        <w:t>)</w:t>
      </w:r>
    </w:p>
    <w:p w14:paraId="2731B484" w14:textId="01B7846F" w:rsidR="00AC3B6C" w:rsidRDefault="00AC3B6C" w:rsidP="00AC3B6C">
      <w:pPr>
        <w:jc w:val="both"/>
      </w:pPr>
      <w:r>
        <w:t>I</w:t>
      </w:r>
      <w:r w:rsidRPr="00F5350B">
        <w:t xml:space="preserve">ntroduzione all'informatica agli algoritmi e </w:t>
      </w:r>
      <w:r>
        <w:t>ai</w:t>
      </w:r>
      <w:r w:rsidRPr="00F5350B">
        <w:t xml:space="preserve"> sistem</w:t>
      </w:r>
      <w:r>
        <w:t>i</w:t>
      </w:r>
      <w:r w:rsidRPr="00F5350B">
        <w:t xml:space="preserve"> informati</w:t>
      </w:r>
      <w:r>
        <w:t>vi</w:t>
      </w:r>
    </w:p>
    <w:p w14:paraId="1A34EEBD" w14:textId="77777777" w:rsidR="00AC3B6C" w:rsidRDefault="00AC3B6C" w:rsidP="00AC3B6C">
      <w:pPr>
        <w:jc w:val="both"/>
      </w:pPr>
    </w:p>
    <w:p w14:paraId="197C0029" w14:textId="576D90BC" w:rsidR="00AC3B6C" w:rsidRP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10 aprile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4844C658" w14:textId="3CD3447A" w:rsidR="00AC3B6C" w:rsidRDefault="00AC3B6C" w:rsidP="00AC3B6C">
      <w:pPr>
        <w:jc w:val="both"/>
        <w:rPr>
          <w:sz w:val="24"/>
          <w:szCs w:val="24"/>
        </w:rPr>
      </w:pPr>
      <w:r>
        <w:rPr>
          <w:sz w:val="24"/>
          <w:szCs w:val="24"/>
        </w:rPr>
        <w:t>Basi di dati e intelligenza artificiale</w:t>
      </w:r>
    </w:p>
    <w:p w14:paraId="7E09E5C3" w14:textId="77777777" w:rsidR="00AC3B6C" w:rsidRDefault="00AC3B6C" w:rsidP="00AC3B6C">
      <w:pPr>
        <w:jc w:val="both"/>
        <w:rPr>
          <w:sz w:val="24"/>
          <w:szCs w:val="24"/>
        </w:rPr>
      </w:pPr>
    </w:p>
    <w:p w14:paraId="53CC9B3F" w14:textId="3357093E" w:rsidR="00AC3B6C" w:rsidRDefault="00AC3B6C" w:rsidP="00AC3B6C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7041A5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17 aprile</w:t>
      </w:r>
      <w:r w:rsidRPr="007041A5">
        <w:rPr>
          <w:b/>
          <w:bCs/>
          <w:sz w:val="24"/>
          <w:szCs w:val="24"/>
        </w:rPr>
        <w:t xml:space="preserve"> 2026 – ore 9.30 18.30</w:t>
      </w:r>
    </w:p>
    <w:p w14:paraId="59BA1BE2" w14:textId="7FFC746B" w:rsidR="00AC3B6C" w:rsidRPr="0050658D" w:rsidRDefault="0050658D" w:rsidP="00AC3B6C">
      <w:pPr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Pr="0050658D">
        <w:rPr>
          <w:sz w:val="24"/>
          <w:szCs w:val="24"/>
        </w:rPr>
        <w:t>informatica e l'intelligenza artificiale nella pubblica amministrazione</w:t>
      </w:r>
    </w:p>
    <w:p w14:paraId="593C99BE" w14:textId="77777777" w:rsidR="0050658D" w:rsidRDefault="0050658D">
      <w:pPr>
        <w:jc w:val="both"/>
        <w:rPr>
          <w:sz w:val="24"/>
          <w:szCs w:val="24"/>
        </w:rPr>
      </w:pPr>
    </w:p>
    <w:p w14:paraId="7D5ADE91" w14:textId="00842E8A" w:rsidR="0050658D" w:rsidRDefault="0050658D" w:rsidP="0050658D">
      <w:pPr>
        <w:rPr>
          <w:sz w:val="24"/>
          <w:szCs w:val="24"/>
        </w:rPr>
      </w:pPr>
      <w:r>
        <w:rPr>
          <w:sz w:val="24"/>
          <w:szCs w:val="24"/>
        </w:rPr>
        <w:t>PROVA DI VERIFICA INTERMEDIA sui profili informatici</w:t>
      </w:r>
    </w:p>
    <w:p w14:paraId="5B44E6E6" w14:textId="77777777" w:rsidR="0050658D" w:rsidRDefault="0050658D">
      <w:pPr>
        <w:jc w:val="both"/>
        <w:rPr>
          <w:sz w:val="24"/>
          <w:szCs w:val="24"/>
        </w:rPr>
      </w:pPr>
    </w:p>
    <w:p w14:paraId="3965D8FC" w14:textId="77777777" w:rsidR="0050658D" w:rsidRDefault="0050658D">
      <w:pPr>
        <w:jc w:val="both"/>
        <w:rPr>
          <w:sz w:val="24"/>
          <w:szCs w:val="24"/>
        </w:rPr>
      </w:pPr>
    </w:p>
    <w:p w14:paraId="7C166CBD" w14:textId="75629930" w:rsidR="0050658D" w:rsidRDefault="0050658D" w:rsidP="0050658D">
      <w:pPr>
        <w:pStyle w:val="TableParagraph"/>
        <w:rPr>
          <w:b/>
          <w:bCs/>
          <w:sz w:val="24"/>
        </w:rPr>
      </w:pPr>
      <w:r w:rsidRPr="00F53C4B">
        <w:rPr>
          <w:b/>
          <w:bCs/>
          <w:sz w:val="24"/>
        </w:rPr>
        <w:t xml:space="preserve">PARTE </w:t>
      </w:r>
      <w:r>
        <w:rPr>
          <w:b/>
          <w:bCs/>
          <w:sz w:val="24"/>
        </w:rPr>
        <w:t>B</w:t>
      </w:r>
    </w:p>
    <w:p w14:paraId="035699A8" w14:textId="77777777" w:rsidR="0050658D" w:rsidRDefault="0050658D" w:rsidP="0050658D">
      <w:pPr>
        <w:pStyle w:val="TableParagraph"/>
        <w:rPr>
          <w:b/>
          <w:bCs/>
          <w:sz w:val="24"/>
        </w:rPr>
      </w:pPr>
    </w:p>
    <w:p w14:paraId="6D5F5176" w14:textId="48EEFF0C" w:rsidR="0050658D" w:rsidRPr="008C242A" w:rsidRDefault="0050658D" w:rsidP="0050658D">
      <w:pPr>
        <w:pStyle w:val="TableParagraph"/>
        <w:rPr>
          <w:b/>
          <w:bCs/>
          <w:sz w:val="24"/>
          <w:u w:val="single"/>
        </w:rPr>
      </w:pPr>
      <w:r w:rsidRPr="008C242A">
        <w:rPr>
          <w:b/>
          <w:bCs/>
          <w:sz w:val="24"/>
          <w:u w:val="single"/>
        </w:rPr>
        <w:t>Modulo I, a cura della Polizia Postale e per la Sicurezza Cibernetica</w:t>
      </w:r>
    </w:p>
    <w:p w14:paraId="7CC4FD7F" w14:textId="77777777" w:rsidR="0050658D" w:rsidRPr="0050658D" w:rsidRDefault="0050658D" w:rsidP="0050658D">
      <w:pPr>
        <w:pStyle w:val="TableParagraph"/>
        <w:rPr>
          <w:i/>
          <w:iCs/>
          <w:sz w:val="24"/>
        </w:rPr>
      </w:pPr>
      <w:r w:rsidRPr="0050658D">
        <w:rPr>
          <w:i/>
          <w:iCs/>
          <w:sz w:val="24"/>
        </w:rPr>
        <w:t>Responsabile: dott. Ivano Gabrielli</w:t>
      </w:r>
    </w:p>
    <w:p w14:paraId="68F92B9C" w14:textId="2C3DE50D" w:rsidR="0050658D" w:rsidRDefault="0050658D" w:rsidP="0050658D">
      <w:pPr>
        <w:rPr>
          <w:sz w:val="24"/>
          <w:szCs w:val="24"/>
        </w:rPr>
      </w:pPr>
    </w:p>
    <w:p w14:paraId="0AEA75A3" w14:textId="77777777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>Venerdì 8 maggio 2026 – ore 9.30 18.30</w:t>
      </w:r>
    </w:p>
    <w:p w14:paraId="042E1B65" w14:textId="77DDB653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>
        <w:rPr>
          <w:sz w:val="24"/>
          <w:szCs w:val="24"/>
          <w:lang w:eastAsia="it-IT"/>
        </w:rPr>
        <w:t>I</w:t>
      </w:r>
      <w:r w:rsidRPr="00D55512">
        <w:rPr>
          <w:sz w:val="24"/>
          <w:szCs w:val="24"/>
          <w:lang w:eastAsia="it-IT"/>
        </w:rPr>
        <w:t>l r</w:t>
      </w:r>
      <w:r>
        <w:rPr>
          <w:sz w:val="24"/>
          <w:szCs w:val="24"/>
          <w:lang w:eastAsia="it-IT"/>
        </w:rPr>
        <w:t xml:space="preserve">uolo della Polizia Postale e per </w:t>
      </w:r>
      <w:r w:rsidRPr="00D55512">
        <w:rPr>
          <w:sz w:val="24"/>
          <w:szCs w:val="24"/>
          <w:lang w:eastAsia="it-IT"/>
        </w:rPr>
        <w:t>l</w:t>
      </w:r>
      <w:r>
        <w:rPr>
          <w:sz w:val="24"/>
          <w:szCs w:val="24"/>
          <w:lang w:eastAsia="it-IT"/>
        </w:rPr>
        <w:t>a Sicurezza</w:t>
      </w:r>
      <w:r w:rsidRPr="00D55512">
        <w:rPr>
          <w:sz w:val="24"/>
          <w:szCs w:val="24"/>
          <w:lang w:eastAsia="it-IT"/>
        </w:rPr>
        <w:t xml:space="preserve"> C</w:t>
      </w:r>
      <w:r>
        <w:rPr>
          <w:sz w:val="24"/>
          <w:szCs w:val="24"/>
          <w:lang w:eastAsia="it-IT"/>
        </w:rPr>
        <w:t>ibernetica: Contrasto al cyber-crime</w:t>
      </w:r>
    </w:p>
    <w:p w14:paraId="043AA5BC" w14:textId="3B9BEF52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15</w:t>
      </w:r>
      <w:r w:rsidRPr="0050658D">
        <w:rPr>
          <w:b/>
          <w:bCs/>
          <w:sz w:val="24"/>
          <w:szCs w:val="24"/>
        </w:rPr>
        <w:t xml:space="preserve"> maggio 2026 – ore 9.30 18.30</w:t>
      </w:r>
    </w:p>
    <w:p w14:paraId="4A8C1D2D" w14:textId="7C481E09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>
        <w:rPr>
          <w:sz w:val="24"/>
          <w:szCs w:val="24"/>
          <w:lang w:eastAsia="it-IT"/>
        </w:rPr>
        <w:t>Investigazione proattiva in rete</w:t>
      </w:r>
    </w:p>
    <w:p w14:paraId="58F4E274" w14:textId="74A5D92E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22</w:t>
      </w:r>
      <w:r w:rsidRPr="0050658D">
        <w:rPr>
          <w:b/>
          <w:bCs/>
          <w:sz w:val="24"/>
          <w:szCs w:val="24"/>
        </w:rPr>
        <w:t xml:space="preserve"> maggio 2026 – ore 9.30 18.30</w:t>
      </w:r>
    </w:p>
    <w:p w14:paraId="00843204" w14:textId="6A7F8490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407FEB">
        <w:rPr>
          <w:sz w:val="24"/>
          <w:szCs w:val="24"/>
          <w:lang w:eastAsia="it-IT"/>
        </w:rPr>
        <w:t xml:space="preserve">Architettura europea e nazionale di sicurezza cibernetica </w:t>
      </w:r>
      <w:r>
        <w:rPr>
          <w:sz w:val="24"/>
          <w:szCs w:val="24"/>
          <w:lang w:eastAsia="it-IT"/>
        </w:rPr>
        <w:t xml:space="preserve">  </w:t>
      </w:r>
    </w:p>
    <w:p w14:paraId="19899F64" w14:textId="01BA2F49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29</w:t>
      </w:r>
      <w:r w:rsidRPr="0050658D">
        <w:rPr>
          <w:b/>
          <w:bCs/>
          <w:sz w:val="24"/>
          <w:szCs w:val="24"/>
        </w:rPr>
        <w:t xml:space="preserve"> maggio 2026 – ore 9.30 18.30</w:t>
      </w:r>
    </w:p>
    <w:p w14:paraId="31DA827C" w14:textId="26CCA7B0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>
        <w:rPr>
          <w:sz w:val="24"/>
          <w:szCs w:val="24"/>
          <w:lang w:eastAsia="it-IT"/>
        </w:rPr>
        <w:t xml:space="preserve">Le linee evolutive dell’attività investigative nel cybercrime   </w:t>
      </w:r>
    </w:p>
    <w:p w14:paraId="5EB4BC50" w14:textId="01D757A6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5 giugno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2E54C176" w14:textId="38087E5E" w:rsidR="002E0D37" w:rsidRPr="006C00C9" w:rsidRDefault="002E0D37" w:rsidP="0050658D">
      <w:pPr>
        <w:pStyle w:val="TableParagraph"/>
        <w:spacing w:line="275" w:lineRule="exact"/>
        <w:ind w:right="1800"/>
        <w:rPr>
          <w:b/>
          <w:bCs/>
          <w:i/>
          <w:iCs/>
          <w:sz w:val="24"/>
          <w:szCs w:val="24"/>
        </w:rPr>
      </w:pPr>
      <w:r w:rsidRPr="006C00C9">
        <w:rPr>
          <w:i/>
          <w:iCs/>
          <w:sz w:val="24"/>
          <w:szCs w:val="24"/>
          <w:lang w:eastAsia="it-IT"/>
        </w:rPr>
        <w:t xml:space="preserve">Cyber </w:t>
      </w:r>
      <w:proofErr w:type="spellStart"/>
      <w:r w:rsidRPr="006C00C9">
        <w:rPr>
          <w:i/>
          <w:iCs/>
          <w:sz w:val="24"/>
          <w:szCs w:val="24"/>
          <w:lang w:eastAsia="it-IT"/>
        </w:rPr>
        <w:t>Kill</w:t>
      </w:r>
      <w:proofErr w:type="spellEnd"/>
      <w:r w:rsidRPr="006C00C9">
        <w:rPr>
          <w:i/>
          <w:iCs/>
          <w:sz w:val="24"/>
          <w:szCs w:val="24"/>
          <w:lang w:eastAsia="it-IT"/>
        </w:rPr>
        <w:t xml:space="preserve"> Chain</w:t>
      </w:r>
    </w:p>
    <w:p w14:paraId="6715C6AE" w14:textId="27586932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12 giugno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7D9D564B" w14:textId="180472FC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FF234E">
        <w:rPr>
          <w:sz w:val="24"/>
          <w:szCs w:val="24"/>
          <w:lang w:val="en-US" w:eastAsia="it-IT"/>
        </w:rPr>
        <w:t xml:space="preserve">Threat Intelligence, Vulnerability Assessment, Penetration Test  </w:t>
      </w:r>
    </w:p>
    <w:p w14:paraId="4973FDAB" w14:textId="020EEE0E" w:rsidR="0050658D" w:rsidRP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19 giugno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609FBFEF" w14:textId="2EDC5CBB" w:rsidR="0050658D" w:rsidRDefault="002E0D37" w:rsidP="0050658D">
      <w:pPr>
        <w:rPr>
          <w:sz w:val="24"/>
          <w:szCs w:val="24"/>
          <w:lang w:eastAsia="it-IT"/>
        </w:rPr>
      </w:pPr>
      <w:r w:rsidRPr="00421172">
        <w:rPr>
          <w:i/>
          <w:sz w:val="24"/>
          <w:szCs w:val="24"/>
          <w:lang w:eastAsia="it-IT"/>
        </w:rPr>
        <w:t>Case studies</w:t>
      </w:r>
      <w:r w:rsidRPr="00421172">
        <w:rPr>
          <w:sz w:val="24"/>
          <w:szCs w:val="24"/>
          <w:lang w:eastAsia="it-IT"/>
        </w:rPr>
        <w:t xml:space="preserve"> nell’applicazione dell’IA nel settore della sicurezza cibernetica e del contrasto al cybercrime</w:t>
      </w:r>
      <w:r>
        <w:rPr>
          <w:sz w:val="24"/>
          <w:szCs w:val="24"/>
          <w:lang w:eastAsia="it-IT"/>
        </w:rPr>
        <w:t xml:space="preserve">  </w:t>
      </w:r>
    </w:p>
    <w:p w14:paraId="534AF0D8" w14:textId="77777777" w:rsidR="002E0D37" w:rsidRDefault="002E0D37" w:rsidP="0050658D">
      <w:pPr>
        <w:rPr>
          <w:sz w:val="24"/>
          <w:szCs w:val="24"/>
        </w:rPr>
      </w:pPr>
    </w:p>
    <w:p w14:paraId="6E853631" w14:textId="7737453D" w:rsidR="0050658D" w:rsidRDefault="0050658D" w:rsidP="0050658D">
      <w:pPr>
        <w:rPr>
          <w:sz w:val="24"/>
          <w:szCs w:val="24"/>
        </w:rPr>
      </w:pPr>
      <w:r>
        <w:rPr>
          <w:sz w:val="24"/>
          <w:szCs w:val="24"/>
        </w:rPr>
        <w:t xml:space="preserve">PROVA DI VERIFICA INTERMEDIA </w:t>
      </w:r>
    </w:p>
    <w:p w14:paraId="079EB4A8" w14:textId="77777777" w:rsidR="0050658D" w:rsidRDefault="0050658D" w:rsidP="0050658D">
      <w:pPr>
        <w:rPr>
          <w:sz w:val="24"/>
          <w:szCs w:val="24"/>
        </w:rPr>
      </w:pPr>
    </w:p>
    <w:p w14:paraId="71AB20FF" w14:textId="77777777" w:rsidR="0050658D" w:rsidRDefault="0050658D" w:rsidP="0050658D">
      <w:pPr>
        <w:rPr>
          <w:sz w:val="24"/>
          <w:szCs w:val="24"/>
        </w:rPr>
      </w:pPr>
    </w:p>
    <w:p w14:paraId="0DBEFCBC" w14:textId="77777777" w:rsidR="0050658D" w:rsidRDefault="0050658D" w:rsidP="0050658D">
      <w:pPr>
        <w:rPr>
          <w:sz w:val="24"/>
          <w:szCs w:val="24"/>
        </w:rPr>
      </w:pPr>
    </w:p>
    <w:p w14:paraId="73A3ED52" w14:textId="1147467D" w:rsidR="0050658D" w:rsidRPr="008C242A" w:rsidRDefault="0050658D" w:rsidP="0050658D">
      <w:pPr>
        <w:pStyle w:val="TableParagraph"/>
        <w:spacing w:before="36"/>
        <w:ind w:right="1801"/>
        <w:jc w:val="both"/>
        <w:rPr>
          <w:b/>
          <w:sz w:val="24"/>
          <w:u w:val="single"/>
        </w:rPr>
      </w:pPr>
      <w:r w:rsidRPr="008C242A">
        <w:rPr>
          <w:b/>
          <w:sz w:val="24"/>
          <w:u w:val="single"/>
        </w:rPr>
        <w:t>Modulo</w:t>
      </w:r>
      <w:r w:rsidRPr="008C242A">
        <w:rPr>
          <w:b/>
          <w:spacing w:val="-3"/>
          <w:sz w:val="24"/>
          <w:u w:val="single"/>
        </w:rPr>
        <w:t xml:space="preserve"> </w:t>
      </w:r>
      <w:r w:rsidRPr="008C242A">
        <w:rPr>
          <w:b/>
          <w:sz w:val="24"/>
          <w:u w:val="single"/>
        </w:rPr>
        <w:t>II, con la collaborazione di Ufficiali esperti della Guardia di Finanza</w:t>
      </w:r>
    </w:p>
    <w:p w14:paraId="72D44DC9" w14:textId="77777777" w:rsidR="0050658D" w:rsidRPr="0050658D" w:rsidRDefault="0050658D" w:rsidP="0050658D">
      <w:pPr>
        <w:pStyle w:val="TableParagraph"/>
        <w:spacing w:line="275" w:lineRule="exact"/>
        <w:ind w:right="1799"/>
        <w:jc w:val="both"/>
        <w:rPr>
          <w:bCs/>
          <w:i/>
          <w:sz w:val="24"/>
        </w:rPr>
      </w:pPr>
      <w:r w:rsidRPr="0050658D">
        <w:rPr>
          <w:bCs/>
          <w:i/>
          <w:sz w:val="24"/>
        </w:rPr>
        <w:t>Responsabile:</w:t>
      </w:r>
      <w:r w:rsidRPr="0050658D">
        <w:rPr>
          <w:bCs/>
          <w:i/>
          <w:spacing w:val="-2"/>
          <w:sz w:val="24"/>
        </w:rPr>
        <w:t xml:space="preserve"> </w:t>
      </w:r>
      <w:r w:rsidRPr="0050658D">
        <w:rPr>
          <w:bCs/>
          <w:i/>
          <w:sz w:val="24"/>
        </w:rPr>
        <w:t>Generale Maurizio Muscarà</w:t>
      </w:r>
    </w:p>
    <w:p w14:paraId="58B8C120" w14:textId="77777777" w:rsidR="0050658D" w:rsidRDefault="0050658D" w:rsidP="0050658D">
      <w:pPr>
        <w:jc w:val="both"/>
        <w:rPr>
          <w:sz w:val="24"/>
          <w:szCs w:val="24"/>
        </w:rPr>
      </w:pPr>
    </w:p>
    <w:p w14:paraId="66CB927C" w14:textId="2D0FCCDB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>Venerdì</w:t>
      </w:r>
      <w:r>
        <w:rPr>
          <w:b/>
          <w:bCs/>
          <w:sz w:val="24"/>
          <w:szCs w:val="24"/>
        </w:rPr>
        <w:t xml:space="preserve"> 26 giugno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0F7BB947" w14:textId="187F8168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>Il sistema sanzionatorio amministrativo e penale in materia di frodi sui finanziamenti nazionali ed europei</w:t>
      </w:r>
    </w:p>
    <w:p w14:paraId="5232A77A" w14:textId="1A82BF43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lastRenderedPageBreak/>
        <w:t xml:space="preserve">Venerdì </w:t>
      </w:r>
      <w:r>
        <w:rPr>
          <w:b/>
          <w:bCs/>
          <w:sz w:val="24"/>
          <w:szCs w:val="24"/>
        </w:rPr>
        <w:t>3 luglio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226B09C9" w14:textId="21641B67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 xml:space="preserve">I rapporti di collaborazione tra i vari attori istituzionali: Guardia di Finanza, </w:t>
      </w:r>
      <w:r w:rsidR="008C242A">
        <w:rPr>
          <w:sz w:val="24"/>
          <w:szCs w:val="24"/>
        </w:rPr>
        <w:t>Corte dei conti,</w:t>
      </w:r>
      <w:r w:rsidRPr="00B32DED">
        <w:rPr>
          <w:sz w:val="24"/>
          <w:szCs w:val="24"/>
        </w:rPr>
        <w:t xml:space="preserve"> ANAC, A.G. nazionale e Procura europea</w:t>
      </w:r>
    </w:p>
    <w:p w14:paraId="2E49BF84" w14:textId="397DE847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10 luglio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448980CC" w14:textId="6A1EF503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>Evasione, elusione e frodi fiscali – Le attività di contrasto</w:t>
      </w:r>
    </w:p>
    <w:p w14:paraId="2E44BD64" w14:textId="09A73177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17 luglio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11D6CC40" w14:textId="45DA8D33" w:rsidR="002E0D37" w:rsidRPr="0050658D" w:rsidRDefault="002E0D37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 xml:space="preserve">Fiscalità internazionale: pratiche elusive, abusive e di pianificazione fiscale aggressiva, </w:t>
      </w:r>
      <w:r w:rsidRPr="00B32DED">
        <w:rPr>
          <w:i/>
          <w:sz w:val="24"/>
          <w:szCs w:val="24"/>
        </w:rPr>
        <w:t>transfer pricing</w:t>
      </w:r>
      <w:r w:rsidRPr="00B32DED">
        <w:rPr>
          <w:sz w:val="24"/>
          <w:szCs w:val="24"/>
        </w:rPr>
        <w:t xml:space="preserve"> e </w:t>
      </w:r>
      <w:r w:rsidRPr="00B32DED">
        <w:rPr>
          <w:i/>
          <w:sz w:val="24"/>
          <w:szCs w:val="24"/>
        </w:rPr>
        <w:t>trust</w:t>
      </w:r>
      <w:r w:rsidRPr="00B32DED">
        <w:rPr>
          <w:sz w:val="24"/>
          <w:szCs w:val="24"/>
        </w:rPr>
        <w:t>, stabile organizzazione</w:t>
      </w:r>
    </w:p>
    <w:p w14:paraId="6E214B5D" w14:textId="12E3E0F2" w:rsid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4 settembre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376D6F99" w14:textId="3CA9635B" w:rsidR="002E0D37" w:rsidRPr="0050658D" w:rsidRDefault="004B72D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 xml:space="preserve">Fiscalità internazionale: pratiche elusive, abusive e di pianificazione fiscale aggressiva, </w:t>
      </w:r>
      <w:r w:rsidRPr="00B32DED">
        <w:rPr>
          <w:i/>
          <w:sz w:val="24"/>
          <w:szCs w:val="24"/>
        </w:rPr>
        <w:t>transfer pricing</w:t>
      </w:r>
      <w:r w:rsidRPr="00B32DED">
        <w:rPr>
          <w:sz w:val="24"/>
          <w:szCs w:val="24"/>
        </w:rPr>
        <w:t xml:space="preserve"> e </w:t>
      </w:r>
      <w:r w:rsidRPr="00B32DED">
        <w:rPr>
          <w:i/>
          <w:sz w:val="24"/>
          <w:szCs w:val="24"/>
        </w:rPr>
        <w:t>trust</w:t>
      </w:r>
      <w:r w:rsidRPr="00B32DED">
        <w:rPr>
          <w:sz w:val="24"/>
          <w:szCs w:val="24"/>
        </w:rPr>
        <w:t>, stabile organizzazione</w:t>
      </w:r>
    </w:p>
    <w:p w14:paraId="53B7EE33" w14:textId="77777777" w:rsidR="004B72DD" w:rsidRDefault="0050658D" w:rsidP="004B72D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11 settembre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181A339D" w14:textId="523A0EBE" w:rsidR="004B72DD" w:rsidRPr="0050658D" w:rsidRDefault="004B72D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B32DED">
        <w:rPr>
          <w:sz w:val="24"/>
          <w:szCs w:val="24"/>
        </w:rPr>
        <w:t>Il sistema di prevenzione nazionale antiriciclaggio e per il contrasto al finanziamento del terrorismo e le Autorità di settore</w:t>
      </w:r>
    </w:p>
    <w:p w14:paraId="7B01FADE" w14:textId="670E80C1" w:rsidR="0050658D" w:rsidRPr="0050658D" w:rsidRDefault="0050658D" w:rsidP="0050658D">
      <w:pPr>
        <w:pStyle w:val="TableParagraph"/>
        <w:spacing w:line="275" w:lineRule="exact"/>
        <w:ind w:right="1800"/>
        <w:rPr>
          <w:b/>
          <w:bCs/>
          <w:sz w:val="24"/>
          <w:szCs w:val="24"/>
        </w:rPr>
      </w:pPr>
      <w:r w:rsidRPr="0050658D">
        <w:rPr>
          <w:b/>
          <w:bCs/>
          <w:sz w:val="24"/>
          <w:szCs w:val="24"/>
        </w:rPr>
        <w:t xml:space="preserve">Venerdì </w:t>
      </w:r>
      <w:r>
        <w:rPr>
          <w:b/>
          <w:bCs/>
          <w:sz w:val="24"/>
          <w:szCs w:val="24"/>
        </w:rPr>
        <w:t>18 settembre</w:t>
      </w:r>
      <w:r w:rsidRPr="0050658D">
        <w:rPr>
          <w:b/>
          <w:bCs/>
          <w:sz w:val="24"/>
          <w:szCs w:val="24"/>
        </w:rPr>
        <w:t xml:space="preserve"> 2026 – ore 9.30 18.30</w:t>
      </w:r>
    </w:p>
    <w:p w14:paraId="097DA30C" w14:textId="3ADEC354" w:rsidR="0050658D" w:rsidRDefault="004B72DD" w:rsidP="0050658D">
      <w:pPr>
        <w:jc w:val="both"/>
        <w:rPr>
          <w:sz w:val="24"/>
          <w:szCs w:val="24"/>
        </w:rPr>
      </w:pPr>
      <w:r w:rsidRPr="00B32DED">
        <w:rPr>
          <w:sz w:val="24"/>
          <w:szCs w:val="24"/>
        </w:rPr>
        <w:t>I traffici illeciti via mare – analisi dei fenomeni, quadro normativo nazionale e internazionale e misure di contrasto</w:t>
      </w:r>
    </w:p>
    <w:p w14:paraId="77B26A30" w14:textId="77777777" w:rsidR="004B72DD" w:rsidRDefault="004B72DD" w:rsidP="0050658D">
      <w:pPr>
        <w:jc w:val="both"/>
        <w:rPr>
          <w:sz w:val="24"/>
          <w:szCs w:val="24"/>
        </w:rPr>
      </w:pPr>
    </w:p>
    <w:p w14:paraId="35862B48" w14:textId="1E683E6E" w:rsidR="0050658D" w:rsidRDefault="0050658D" w:rsidP="0050658D">
      <w:pPr>
        <w:rPr>
          <w:sz w:val="24"/>
          <w:szCs w:val="24"/>
        </w:rPr>
      </w:pPr>
      <w:r>
        <w:rPr>
          <w:sz w:val="24"/>
          <w:szCs w:val="24"/>
        </w:rPr>
        <w:t xml:space="preserve">PROVA DI VERIFICA INTERMEDIA </w:t>
      </w:r>
    </w:p>
    <w:p w14:paraId="60804FE7" w14:textId="77777777" w:rsidR="0050658D" w:rsidRDefault="0050658D" w:rsidP="0050658D">
      <w:pPr>
        <w:jc w:val="both"/>
        <w:rPr>
          <w:sz w:val="24"/>
          <w:szCs w:val="24"/>
        </w:rPr>
      </w:pPr>
    </w:p>
    <w:p w14:paraId="15061646" w14:textId="6893E24E" w:rsidR="0050658D" w:rsidRPr="0050658D" w:rsidRDefault="0050658D" w:rsidP="0050658D">
      <w:pPr>
        <w:jc w:val="both"/>
        <w:rPr>
          <w:sz w:val="24"/>
          <w:szCs w:val="24"/>
        </w:rPr>
      </w:pPr>
    </w:p>
    <w:sectPr w:rsidR="0050658D" w:rsidRPr="00506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2431"/>
    <w:multiLevelType w:val="hybridMultilevel"/>
    <w:tmpl w:val="E7287D80"/>
    <w:lvl w:ilvl="0" w:tplc="60D66F9A">
      <w:start w:val="202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687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AE"/>
    <w:rsid w:val="00060868"/>
    <w:rsid w:val="00210B25"/>
    <w:rsid w:val="002E0D37"/>
    <w:rsid w:val="004A4AD7"/>
    <w:rsid w:val="004A7930"/>
    <w:rsid w:val="004B72DD"/>
    <w:rsid w:val="0050658D"/>
    <w:rsid w:val="0054152B"/>
    <w:rsid w:val="00624402"/>
    <w:rsid w:val="006C00C9"/>
    <w:rsid w:val="006D53A7"/>
    <w:rsid w:val="007041A5"/>
    <w:rsid w:val="00725C23"/>
    <w:rsid w:val="008C242A"/>
    <w:rsid w:val="009C4B22"/>
    <w:rsid w:val="009D0CB7"/>
    <w:rsid w:val="009F3B9C"/>
    <w:rsid w:val="00AC3B6C"/>
    <w:rsid w:val="00AF3555"/>
    <w:rsid w:val="00B54D2E"/>
    <w:rsid w:val="00B66077"/>
    <w:rsid w:val="00BA6A33"/>
    <w:rsid w:val="00D6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F5C"/>
  <w15:chartTrackingRefBased/>
  <w15:docId w15:val="{ADCF8D3B-55B8-3F47-9A73-2AF553F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FA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5FA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5FA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5FA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5FA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5F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5F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5F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5F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5F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5F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5F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6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5FA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5FA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5F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5FA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65F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5F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5F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5FA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D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Pistorio</dc:creator>
  <cp:keywords/>
  <dc:description/>
  <cp:lastModifiedBy>Giovanna Pistorio</cp:lastModifiedBy>
  <cp:revision>14</cp:revision>
  <dcterms:created xsi:type="dcterms:W3CDTF">2026-01-07T10:34:00Z</dcterms:created>
  <dcterms:modified xsi:type="dcterms:W3CDTF">2026-01-08T08:09:00Z</dcterms:modified>
</cp:coreProperties>
</file>